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6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56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56"/>
          <w:shd w:fill="auto" w:val="clear"/>
        </w:rPr>
        <w:t xml:space="preserve">LAIBA MALIK</w:t>
      </w:r>
    </w:p>
    <w:p>
      <w:pPr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A56DB"/>
          <w:spacing w:val="0"/>
          <w:position w:val="0"/>
          <w:sz w:val="22"/>
          <w:shd w:fill="auto" w:val="clear"/>
        </w:rPr>
        <w:t xml:space="preserve">WordPress Developer  </w:t>
      </w:r>
      <w:r>
        <w:rPr>
          <w:rFonts w:ascii="Arial" w:hAnsi="Arial" w:cs="Arial" w:eastAsia="Arial"/>
          <w:color w:val="1A56DB"/>
          <w:spacing w:val="0"/>
          <w:position w:val="0"/>
          <w:sz w:val="22"/>
          <w:shd w:fill="auto" w:val="clear"/>
        </w:rPr>
        <w:t xml:space="preserve">•</w:t>
      </w:r>
      <w:r>
        <w:rPr>
          <w:rFonts w:ascii="Arial" w:hAnsi="Arial" w:cs="Arial" w:eastAsia="Arial"/>
          <w:color w:val="1A56DB"/>
          <w:spacing w:val="0"/>
          <w:position w:val="0"/>
          <w:sz w:val="22"/>
          <w:shd w:fill="auto" w:val="clear"/>
        </w:rPr>
        <w:t xml:space="preserve">  UI/UX Designer  </w:t>
      </w:r>
      <w:r>
        <w:rPr>
          <w:rFonts w:ascii="Arial" w:hAnsi="Arial" w:cs="Arial" w:eastAsia="Arial"/>
          <w:color w:val="1A56DB"/>
          <w:spacing w:val="0"/>
          <w:position w:val="0"/>
          <w:sz w:val="22"/>
          <w:shd w:fill="auto" w:val="clear"/>
        </w:rPr>
        <w:t xml:space="preserve">•</w:t>
      </w:r>
      <w:r>
        <w:rPr>
          <w:rFonts w:ascii="Arial" w:hAnsi="Arial" w:cs="Arial" w:eastAsia="Arial"/>
          <w:color w:val="1A56DB"/>
          <w:spacing w:val="0"/>
          <w:position w:val="0"/>
          <w:sz w:val="22"/>
          <w:shd w:fill="auto" w:val="clear"/>
        </w:rPr>
        <w:t xml:space="preserve">  AI Integration Specialist</w:t>
      </w:r>
    </w:p>
    <w:p>
      <w:pPr>
        <w:spacing w:before="1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00"/>
        <w:gridCol w:w="7760"/>
      </w:tblGrid>
      <w:tr>
        <w:trPr>
          <w:trHeight w:val="1" w:hRule="atLeast"/>
          <w:jc w:val="left"/>
        </w:trPr>
        <w:tc>
          <w:tcPr>
            <w:tcW w:w="160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475569"/>
                <w:spacing w:val="0"/>
                <w:position w:val="0"/>
                <w:sz w:val="19"/>
                <w:shd w:fill="auto" w:val="clear"/>
              </w:rPr>
              <w:t xml:space="preserve">Email</w:t>
            </w:r>
          </w:p>
        </w:tc>
        <w:tc>
          <w:tcPr>
            <w:tcW w:w="776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9"/>
                <w:shd w:fill="auto" w:val="clear"/>
              </w:rPr>
              <w:t xml:space="preserve">laibam2106@gmail.com</w:t>
            </w:r>
          </w:p>
        </w:tc>
      </w:tr>
      <w:tr>
        <w:trPr>
          <w:trHeight w:val="1" w:hRule="atLeast"/>
          <w:jc w:val="left"/>
        </w:trPr>
        <w:tc>
          <w:tcPr>
            <w:tcW w:w="160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475569"/>
                <w:spacing w:val="0"/>
                <w:position w:val="0"/>
                <w:sz w:val="19"/>
                <w:shd w:fill="auto" w:val="clear"/>
              </w:rPr>
              <w:t xml:space="preserve">Phone</w:t>
            </w:r>
          </w:p>
        </w:tc>
        <w:tc>
          <w:tcPr>
            <w:tcW w:w="776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9"/>
                <w:shd w:fill="auto" w:val="clear"/>
              </w:rPr>
              <w:t xml:space="preserve">+92 343 319 8324</w:t>
            </w:r>
          </w:p>
        </w:tc>
      </w:tr>
      <w:tr>
        <w:trPr>
          <w:trHeight w:val="270" w:hRule="auto"/>
          <w:jc w:val="left"/>
        </w:trPr>
        <w:tc>
          <w:tcPr>
            <w:tcW w:w="160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475569"/>
                <w:spacing w:val="0"/>
                <w:position w:val="0"/>
                <w:sz w:val="19"/>
                <w:shd w:fill="auto" w:val="clear"/>
              </w:rPr>
              <w:t xml:space="preserve">Location</w:t>
            </w:r>
          </w:p>
        </w:tc>
        <w:tc>
          <w:tcPr>
            <w:tcW w:w="776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9"/>
                <w:shd w:fill="auto" w:val="clear"/>
              </w:rPr>
              <w:t xml:space="preserve">Open to Remote (Pakistan-based)</w:t>
            </w:r>
          </w:p>
        </w:tc>
      </w:tr>
      <w:tr>
        <w:trPr>
          <w:trHeight w:val="1" w:hRule="atLeast"/>
          <w:jc w:val="left"/>
        </w:trPr>
        <w:tc>
          <w:tcPr>
            <w:tcW w:w="160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475569"/>
                <w:spacing w:val="0"/>
                <w:position w:val="0"/>
                <w:sz w:val="19"/>
                <w:shd w:fill="auto" w:val="clear"/>
              </w:rPr>
              <w:t xml:space="preserve">Portfolio</w:t>
            </w:r>
          </w:p>
        </w:tc>
        <w:tc>
          <w:tcPr>
            <w:tcW w:w="776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0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19"/>
                  <w:u w:val="single"/>
                  <w:shd w:fill="auto" w:val="clear"/>
                </w:rPr>
                <w:t xml:space="preserve">https://portfolio.auraedge.site/</w:t>
              </w:r>
            </w:hyperlink>
          </w:p>
        </w:tc>
      </w:tr>
    </w:tbl>
    <w:p>
      <w:pPr>
        <w:spacing w:before="2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A56DB"/>
          <w:spacing w:val="0"/>
          <w:position w:val="0"/>
          <w:sz w:val="22"/>
          <w:shd w:fill="auto" w:val="clear"/>
        </w:rPr>
        <w:t xml:space="preserve">PROFESSIONAL SUMMARY</w:t>
      </w:r>
    </w:p>
    <w:p>
      <w:pPr>
        <w:spacing w:before="10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Results-driven WordPress Developer and UI/UX Designer with 2+ years of hands-on freelance experience delivering high-performance websites for international remote clients. Expert in Elementor Pro, WooCommerce, and AI-powered integrations (OpenAI / Gemini APIs). Consistently achieves 95</w:t>
      </w: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100 scores on Google PageSpeed Insights. Proven ability to reduce page load times by up to 60%, deploy AI chatbots for 24/7 lead conversion, and grow organic search rankings within 3 months.</w:t>
      </w:r>
    </w:p>
    <w:p>
      <w:pPr>
        <w:spacing w:before="24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A56DB"/>
          <w:spacing w:val="0"/>
          <w:position w:val="0"/>
          <w:sz w:val="22"/>
          <w:shd w:fill="auto" w:val="clear"/>
        </w:rPr>
        <w:t xml:space="preserve">CORE TECHNICAL SKILLS</w:t>
      </w:r>
    </w:p>
    <w:p>
      <w:pPr>
        <w:spacing w:before="8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200"/>
        <w:gridCol w:w="7160"/>
      </w:tblGrid>
      <w:tr>
        <w:trPr>
          <w:trHeight w:val="1" w:hRule="atLeast"/>
          <w:jc w:val="left"/>
        </w:trPr>
        <w:tc>
          <w:tcPr>
            <w:tcW w:w="220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eff6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1A56DB"/>
                <w:spacing w:val="0"/>
                <w:position w:val="0"/>
                <w:sz w:val="19"/>
                <w:shd w:fill="auto" w:val="clear"/>
              </w:rPr>
              <w:t xml:space="preserve">WordPress</w:t>
            </w:r>
          </w:p>
        </w:tc>
        <w:tc>
          <w:tcPr>
            <w:tcW w:w="716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eff6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9"/>
                <w:shd w:fill="auto" w:val="clear"/>
              </w:rPr>
              <w:t xml:space="preserve">WordPress, Elementor Pro, WooCommerce, Custom Theme Dev, Plugin Customization</w:t>
            </w:r>
          </w:p>
        </w:tc>
      </w:tr>
      <w:tr>
        <w:trPr>
          <w:trHeight w:val="1" w:hRule="atLeast"/>
          <w:jc w:val="left"/>
        </w:trPr>
        <w:tc>
          <w:tcPr>
            <w:tcW w:w="220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eff6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1A56DB"/>
                <w:spacing w:val="0"/>
                <w:position w:val="0"/>
                <w:sz w:val="19"/>
                <w:shd w:fill="auto" w:val="clear"/>
              </w:rPr>
              <w:t xml:space="preserve">Frontend</w:t>
            </w:r>
          </w:p>
        </w:tc>
        <w:tc>
          <w:tcPr>
            <w:tcW w:w="716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eff6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9"/>
                <w:shd w:fill="auto" w:val="clear"/>
              </w:rPr>
              <w:t xml:space="preserve">HTML5, CSS3, Bootstrap 5, Responsive Design, Figma </w:t>
            </w:r>
            <w:r>
              <w:rPr>
                <w:rFonts w:ascii="Cambria Math" w:hAnsi="Cambria Math" w:cs="Cambria Math" w:eastAsia="Cambria Math"/>
                <w:color w:val="1E293B"/>
                <w:spacing w:val="0"/>
                <w:position w:val="0"/>
                <w:sz w:val="19"/>
                <w:shd w:fill="auto" w:val="clear"/>
              </w:rPr>
              <w:t xml:space="preserve">→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9"/>
                <w:shd w:fill="auto" w:val="clear"/>
              </w:rPr>
              <w:t xml:space="preserve"> WordPress Conversion</w:t>
            </w:r>
          </w:p>
        </w:tc>
      </w:tr>
      <w:tr>
        <w:trPr>
          <w:trHeight w:val="1" w:hRule="atLeast"/>
          <w:jc w:val="left"/>
        </w:trPr>
        <w:tc>
          <w:tcPr>
            <w:tcW w:w="220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eff6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1A56DB"/>
                <w:spacing w:val="0"/>
                <w:position w:val="0"/>
                <w:sz w:val="19"/>
                <w:shd w:fill="auto" w:val="clear"/>
              </w:rPr>
              <w:t xml:space="preserve">Performance</w:t>
            </w:r>
          </w:p>
        </w:tc>
        <w:tc>
          <w:tcPr>
            <w:tcW w:w="716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eff6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9"/>
                <w:shd w:fill="auto" w:val="clear"/>
              </w:rPr>
              <w:t xml:space="preserve">Google PageSpeed (95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9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9"/>
                <w:shd w:fill="auto" w:val="clear"/>
              </w:rPr>
              <w:t xml:space="preserve">100), Core Web Vitals, Technical SEO, Image Optimization</w:t>
            </w:r>
          </w:p>
        </w:tc>
      </w:tr>
      <w:tr>
        <w:trPr>
          <w:trHeight w:val="1" w:hRule="atLeast"/>
          <w:jc w:val="left"/>
        </w:trPr>
        <w:tc>
          <w:tcPr>
            <w:tcW w:w="220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eff6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1A56DB"/>
                <w:spacing w:val="0"/>
                <w:position w:val="0"/>
                <w:sz w:val="19"/>
                <w:shd w:fill="auto" w:val="clear"/>
              </w:rPr>
              <w:t xml:space="preserve">AI &amp; Tools</w:t>
            </w:r>
          </w:p>
        </w:tc>
        <w:tc>
          <w:tcPr>
            <w:tcW w:w="716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eff6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1E293B"/>
                <w:spacing w:val="0"/>
                <w:position w:val="0"/>
                <w:sz w:val="19"/>
                <w:shd w:fill="auto" w:val="clear"/>
              </w:rPr>
              <w:t xml:space="preserve">Prompt Engineering (OpenAI / Gemini), AI Chatbot Integration, Figma, GitHub, cPanel, Google Analytics</w:t>
            </w:r>
          </w:p>
        </w:tc>
      </w:tr>
    </w:tbl>
    <w:p>
      <w:pPr>
        <w:spacing w:before="24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A56DB"/>
          <w:spacing w:val="0"/>
          <w:position w:val="0"/>
          <w:sz w:val="22"/>
          <w:shd w:fill="auto" w:val="clear"/>
        </w:rPr>
        <w:t xml:space="preserve">PROFESSIONAL EXPERIENCE</w:t>
      </w:r>
    </w:p>
    <w:tbl>
      <w:tblPr/>
      <w:tblGrid>
        <w:gridCol w:w="6500"/>
        <w:gridCol w:w="2860"/>
      </w:tblGrid>
      <w:tr>
        <w:trPr>
          <w:trHeight w:val="1" w:hRule="atLeast"/>
          <w:jc w:val="left"/>
        </w:trPr>
        <w:tc>
          <w:tcPr>
            <w:tcW w:w="650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1E293B"/>
                <w:spacing w:val="0"/>
                <w:position w:val="0"/>
                <w:sz w:val="22"/>
                <w:shd w:fill="auto" w:val="clear"/>
              </w:rPr>
              <w:t xml:space="preserve">Freelance WordPress Developer &amp; UI/UX Designer</w:t>
            </w:r>
          </w:p>
        </w:tc>
        <w:tc>
          <w:tcPr>
            <w:tcW w:w="286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475569"/>
                <w:spacing w:val="0"/>
                <w:position w:val="0"/>
                <w:sz w:val="19"/>
                <w:shd w:fill="auto" w:val="clear"/>
              </w:rPr>
              <w:t xml:space="preserve">Jan 2023 </w:t>
            </w:r>
            <w:r>
              <w:rPr>
                <w:rFonts w:ascii="Arial" w:hAnsi="Arial" w:cs="Arial" w:eastAsia="Arial"/>
                <w:color w:val="475569"/>
                <w:spacing w:val="0"/>
                <w:position w:val="0"/>
                <w:sz w:val="19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475569"/>
                <w:spacing w:val="0"/>
                <w:position w:val="0"/>
                <w:sz w:val="19"/>
                <w:shd w:fill="auto" w:val="clear"/>
              </w:rPr>
              <w:t xml:space="preserve"> Present</w:t>
            </w:r>
          </w:p>
        </w:tc>
      </w:tr>
    </w:tbl>
    <w:p>
      <w:pPr>
        <w:spacing w:before="0" w:after="6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i/>
          <w:color w:val="475569"/>
          <w:spacing w:val="0"/>
          <w:position w:val="0"/>
          <w:sz w:val="19"/>
          <w:shd w:fill="auto" w:val="clear"/>
        </w:rPr>
        <w:t xml:space="preserve">Self-Employed (Remote) </w:t>
      </w:r>
      <w:r>
        <w:rPr>
          <w:rFonts w:ascii="Arial" w:hAnsi="Arial" w:cs="Arial" w:eastAsia="Arial"/>
          <w:i/>
          <w:color w:val="475569"/>
          <w:spacing w:val="0"/>
          <w:position w:val="0"/>
          <w:sz w:val="19"/>
          <w:shd w:fill="auto" w:val="clear"/>
        </w:rPr>
        <w:t xml:space="preserve">—</w:t>
      </w:r>
      <w:r>
        <w:rPr>
          <w:rFonts w:ascii="Arial" w:hAnsi="Arial" w:cs="Arial" w:eastAsia="Arial"/>
          <w:i/>
          <w:color w:val="475569"/>
          <w:spacing w:val="0"/>
          <w:position w:val="0"/>
          <w:sz w:val="19"/>
          <w:shd w:fill="auto" w:val="clear"/>
        </w:rPr>
        <w:t xml:space="preserve"> International Clients</w:t>
      </w:r>
    </w:p>
    <w:p>
      <w:pPr>
        <w:numPr>
          <w:ilvl w:val="0"/>
          <w:numId w:val="37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Designed, developed, and launched 15+ professional websites for international clients with full mobile responsiveness.</w:t>
      </w:r>
    </w:p>
    <w:p>
      <w:pPr>
        <w:numPr>
          <w:ilvl w:val="0"/>
          <w:numId w:val="37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0"/>
          <w:shd w:fill="auto" w:val="clear"/>
        </w:rPr>
        <w:t xml:space="preserve">60% speed improvement: </w:t>
      </w:r>
      <w:r>
        <w:rPr>
          <w:rFonts w:ascii="Arial" w:hAnsi="Arial" w:cs="Arial" w:eastAsia="Arial"/>
          <w:color w:val="475569"/>
          <w:spacing w:val="0"/>
          <w:position w:val="0"/>
          <w:sz w:val="20"/>
          <w:shd w:fill="auto" w:val="clear"/>
        </w:rPr>
        <w:t xml:space="preserve">Reduced average page load times by up to 60% through CDN integration, code minification, and database query optimization.</w:t>
      </w:r>
    </w:p>
    <w:p>
      <w:pPr>
        <w:numPr>
          <w:ilvl w:val="0"/>
          <w:numId w:val="37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Achieved consistent 95+ PageSpeed scores using image optimization, lazy loading, and advanced caching strategies.</w:t>
      </w:r>
    </w:p>
    <w:p>
      <w:pPr>
        <w:numPr>
          <w:ilvl w:val="0"/>
          <w:numId w:val="37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Integrated AI chatbots (Gemini / OpenAI APIs) and automated lead generation systems, improving conversion rates and enabling 24/7 client engagement.</w:t>
      </w:r>
    </w:p>
    <w:p>
      <w:pPr>
        <w:numPr>
          <w:ilvl w:val="0"/>
          <w:numId w:val="37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Built and optimized WooCommerce stores with advanced product filtering, streamlined checkout, and SEO improvements resulting in measurable organic growth within 3 months.</w:t>
      </w:r>
    </w:p>
    <w:p>
      <w:pPr>
        <w:spacing w:before="24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A56DB"/>
          <w:spacing w:val="0"/>
          <w:position w:val="0"/>
          <w:sz w:val="22"/>
          <w:shd w:fill="auto" w:val="clear"/>
        </w:rPr>
        <w:t xml:space="preserve">KEY PROJECTS</w:t>
      </w:r>
    </w:p>
    <w:p>
      <w:pPr>
        <w:spacing w:before="12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1"/>
          <w:shd w:fill="auto" w:val="clear"/>
        </w:rPr>
        <w:t xml:space="preserve">PureSmile Dental </w:t>
      </w:r>
      <w:r>
        <w:rPr>
          <w:rFonts w:ascii="Arial" w:hAnsi="Arial" w:cs="Arial" w:eastAsia="Arial"/>
          <w:b/>
          <w:color w:val="1E293B"/>
          <w:spacing w:val="0"/>
          <w:position w:val="0"/>
          <w:sz w:val="21"/>
          <w:shd w:fill="auto" w:val="clear"/>
        </w:rPr>
        <w:t xml:space="preserve">—</w:t>
      </w:r>
      <w:r>
        <w:rPr>
          <w:rFonts w:ascii="Arial" w:hAnsi="Arial" w:cs="Arial" w:eastAsia="Arial"/>
          <w:b/>
          <w:color w:val="1E293B"/>
          <w:spacing w:val="0"/>
          <w:position w:val="0"/>
          <w:sz w:val="21"/>
          <w:shd w:fill="auto" w:val="clear"/>
        </w:rPr>
        <w:t xml:space="preserve"> AI-Powered Healthcare Website</w:t>
      </w:r>
      <w:r>
        <w:rPr>
          <w:rFonts w:ascii="Arial" w:hAnsi="Arial" w:cs="Arial" w:eastAsia="Arial"/>
          <w:i/>
          <w:color w:val="1A56DB"/>
          <w:spacing w:val="0"/>
          <w:position w:val="0"/>
          <w:sz w:val="19"/>
          <w:shd w:fill="auto" w:val="clear"/>
        </w:rPr>
        <w:t xml:space="preserve">   |   auraedge.site/wp/</w:t>
      </w:r>
    </w:p>
    <w:p>
      <w:pPr>
        <w:numPr>
          <w:ilvl w:val="0"/>
          <w:numId w:val="40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Built a dental clinic website with a custom AI assistant (Gemini API) for 24/7 patient inquiries and appointment bookings.</w:t>
      </w:r>
    </w:p>
    <w:p>
      <w:pPr>
        <w:numPr>
          <w:ilvl w:val="0"/>
          <w:numId w:val="40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Reduced admin workload significantly by automating inquiry responses and appointment scheduling through the chatbot.</w:t>
      </w:r>
    </w:p>
    <w:p>
      <w:pPr>
        <w:spacing w:before="12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1"/>
          <w:shd w:fill="auto" w:val="clear"/>
        </w:rPr>
        <w:t xml:space="preserve">AuraEdge </w:t>
      </w:r>
      <w:r>
        <w:rPr>
          <w:rFonts w:ascii="Arial" w:hAnsi="Arial" w:cs="Arial" w:eastAsia="Arial"/>
          <w:b/>
          <w:color w:val="1E293B"/>
          <w:spacing w:val="0"/>
          <w:position w:val="0"/>
          <w:sz w:val="21"/>
          <w:shd w:fill="auto" w:val="clear"/>
        </w:rPr>
        <w:t xml:space="preserve">—</w:t>
      </w:r>
      <w:r>
        <w:rPr>
          <w:rFonts w:ascii="Arial" w:hAnsi="Arial" w:cs="Arial" w:eastAsia="Arial"/>
          <w:b/>
          <w:color w:val="1E293B"/>
          <w:spacing w:val="0"/>
          <w:position w:val="0"/>
          <w:sz w:val="21"/>
          <w:shd w:fill="auto" w:val="clear"/>
        </w:rPr>
        <w:t xml:space="preserve"> WooCommerce Skincare E-Commerce Store</w:t>
      </w:r>
      <w:r>
        <w:rPr>
          <w:rFonts w:ascii="Arial" w:hAnsi="Arial" w:cs="Arial" w:eastAsia="Arial"/>
          <w:i/>
          <w:color w:val="1A56DB"/>
          <w:spacing w:val="0"/>
          <w:position w:val="0"/>
          <w:sz w:val="19"/>
          <w:shd w:fill="auto" w:val="clear"/>
        </w:rPr>
        <w:t xml:space="preserve">   |   auraedge.site</w:t>
      </w:r>
    </w:p>
    <w:p>
      <w:pPr>
        <w:numPr>
          <w:ilvl w:val="0"/>
          <w:numId w:val="42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Developed a full-featured e-commerce store with advanced filtering, optimized checkout flow, and technical SEO strategy.</w:t>
      </w:r>
    </w:p>
    <w:p>
      <w:pPr>
        <w:numPr>
          <w:ilvl w:val="0"/>
          <w:numId w:val="42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Achieved 95+ Google PageSpeed score and boosted organic search rankings within 3 months of launch.</w:t>
      </w:r>
    </w:p>
    <w:p>
      <w:pPr>
        <w:spacing w:before="12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1"/>
          <w:shd w:fill="auto" w:val="clear"/>
        </w:rPr>
        <w:t xml:space="preserve">Sales CRM Sigma </w:t>
      </w:r>
      <w:r>
        <w:rPr>
          <w:rFonts w:ascii="Arial" w:hAnsi="Arial" w:cs="Arial" w:eastAsia="Arial"/>
          <w:b/>
          <w:color w:val="1E293B"/>
          <w:spacing w:val="0"/>
          <w:position w:val="0"/>
          <w:sz w:val="21"/>
          <w:shd w:fill="auto" w:val="clear"/>
        </w:rPr>
        <w:t xml:space="preserve">—</w:t>
      </w:r>
      <w:r>
        <w:rPr>
          <w:rFonts w:ascii="Arial" w:hAnsi="Arial" w:cs="Arial" w:eastAsia="Arial"/>
          <w:b/>
          <w:color w:val="1E293B"/>
          <w:spacing w:val="0"/>
          <w:position w:val="0"/>
          <w:sz w:val="21"/>
          <w:shd w:fill="auto" w:val="clear"/>
        </w:rPr>
        <w:t xml:space="preserve"> SaaS Dashboard UI Design</w:t>
      </w:r>
    </w:p>
    <w:p>
      <w:pPr>
        <w:numPr>
          <w:ilvl w:val="0"/>
          <w:numId w:val="44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Designed a modern CRM dashboard in Figma with sales analytics, data visualization panels, and a developer-ready design system.</w:t>
      </w:r>
    </w:p>
    <w:p>
      <w:pPr>
        <w:numPr>
          <w:ilvl w:val="0"/>
          <w:numId w:val="44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Delivered full component library and design tokens, ready for direct handoff to developers.</w:t>
      </w:r>
    </w:p>
    <w:p>
      <w:pPr>
        <w:spacing w:before="24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A56DB"/>
          <w:spacing w:val="0"/>
          <w:position w:val="0"/>
          <w:sz w:val="22"/>
          <w:shd w:fill="auto" w:val="clear"/>
        </w:rPr>
        <w:t xml:space="preserve">EDUCATION &amp; CERTIFICATIONS</w:t>
      </w:r>
    </w:p>
    <w:p>
      <w:pPr>
        <w:spacing w:before="10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1"/>
          <w:shd w:fill="auto" w:val="clear"/>
        </w:rPr>
        <w:t xml:space="preserve">BS Software Engineering (In Progress)</w:t>
      </w:r>
      <w:r>
        <w:rPr>
          <w:rFonts w:ascii="Arial" w:hAnsi="Arial" w:cs="Arial" w:eastAsia="Arial"/>
          <w:color w:val="475569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475569"/>
          <w:spacing w:val="0"/>
          <w:position w:val="0"/>
          <w:sz w:val="19"/>
          <w:shd w:fill="auto" w:val="clear"/>
        </w:rPr>
        <w:t xml:space="preserve">—</w:t>
      </w:r>
      <w:r>
        <w:rPr>
          <w:rFonts w:ascii="Arial" w:hAnsi="Arial" w:cs="Arial" w:eastAsia="Arial"/>
          <w:color w:val="475569"/>
          <w:spacing w:val="0"/>
          <w:position w:val="0"/>
          <w:sz w:val="19"/>
          <w:shd w:fill="auto" w:val="clear"/>
        </w:rPr>
        <w:t xml:space="preserve"> Expected 2027</w:t>
      </w:r>
    </w:p>
    <w:p>
      <w:pPr>
        <w:spacing w:before="0" w:after="6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i/>
          <w:color w:val="475569"/>
          <w:spacing w:val="0"/>
          <w:position w:val="0"/>
          <w:sz w:val="19"/>
          <w:shd w:fill="auto" w:val="clear"/>
        </w:rPr>
        <w:t xml:space="preserve">IBA Sukkur</w:t>
      </w:r>
    </w:p>
    <w:p>
      <w:pPr>
        <w:spacing w:before="6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1"/>
          <w:shd w:fill="auto" w:val="clear"/>
        </w:rPr>
        <w:t xml:space="preserve">Diploma in Web Development</w:t>
      </w:r>
    </w:p>
    <w:p>
      <w:pPr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i/>
          <w:color w:val="475569"/>
          <w:spacing w:val="0"/>
          <w:position w:val="0"/>
          <w:sz w:val="19"/>
          <w:shd w:fill="auto" w:val="clear"/>
        </w:rPr>
        <w:t xml:space="preserve">NED Academy, NED UET Karachi</w:t>
      </w:r>
    </w:p>
    <w:p>
      <w:pPr>
        <w:spacing w:before="60" w:after="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19"/>
          <w:shd w:fill="auto" w:val="clear"/>
        </w:rPr>
        <w:t xml:space="preserve">Certifications:</w:t>
      </w:r>
    </w:p>
    <w:p>
      <w:pPr>
        <w:numPr>
          <w:ilvl w:val="0"/>
          <w:numId w:val="51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Oracle Fusion AI Agent Studio (2025)</w:t>
      </w:r>
    </w:p>
    <w:p>
      <w:pPr>
        <w:numPr>
          <w:ilvl w:val="0"/>
          <w:numId w:val="51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Google Cloud: Introduction to Generative AI</w:t>
      </w:r>
    </w:p>
    <w:p>
      <w:pPr>
        <w:numPr>
          <w:ilvl w:val="0"/>
          <w:numId w:val="51"/>
        </w:numPr>
        <w:spacing w:before="40" w:after="40" w:line="240"/>
        <w:ind w:right="0" w:left="480" w:hanging="28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E293B"/>
          <w:spacing w:val="0"/>
          <w:position w:val="0"/>
          <w:sz w:val="20"/>
          <w:shd w:fill="auto" w:val="clear"/>
        </w:rPr>
        <w:t xml:space="preserve">Oracle Certified Foundations Associate</w:t>
      </w:r>
    </w:p>
    <w:p>
      <w:pPr>
        <w:spacing w:before="24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A56DB"/>
          <w:spacing w:val="0"/>
          <w:position w:val="0"/>
          <w:sz w:val="22"/>
          <w:shd w:fill="auto" w:val="clear"/>
        </w:rPr>
        <w:t xml:space="preserve">LANGUAGES</w:t>
      </w:r>
    </w:p>
    <w:p>
      <w:pPr>
        <w:spacing w:before="80" w:after="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1E293B"/>
          <w:spacing w:val="0"/>
          <w:position w:val="0"/>
          <w:sz w:val="20"/>
          <w:shd w:fill="auto" w:val="clear"/>
        </w:rPr>
        <w:t xml:space="preserve">English</w:t>
      </w:r>
      <w:r>
        <w:rPr>
          <w:rFonts w:ascii="Arial" w:hAnsi="Arial" w:cs="Arial" w:eastAsia="Arial"/>
          <w:color w:val="475569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475569"/>
          <w:spacing w:val="0"/>
          <w:position w:val="0"/>
          <w:sz w:val="20"/>
          <w:shd w:fill="auto" w:val="clear"/>
        </w:rPr>
        <w:t xml:space="preserve">—</w:t>
      </w:r>
      <w:r>
        <w:rPr>
          <w:rFonts w:ascii="Arial" w:hAnsi="Arial" w:cs="Arial" w:eastAsia="Arial"/>
          <w:color w:val="475569"/>
          <w:spacing w:val="0"/>
          <w:position w:val="0"/>
          <w:sz w:val="20"/>
          <w:shd w:fill="auto" w:val="clear"/>
        </w:rPr>
        <w:t xml:space="preserve"> Professional / Business Proficiency     </w:t>
      </w:r>
      <w:r>
        <w:rPr>
          <w:rFonts w:ascii="Arial" w:hAnsi="Arial" w:cs="Arial" w:eastAsia="Arial"/>
          <w:b/>
          <w:color w:val="1E293B"/>
          <w:spacing w:val="0"/>
          <w:position w:val="0"/>
          <w:sz w:val="20"/>
          <w:shd w:fill="auto" w:val="clear"/>
        </w:rPr>
        <w:t xml:space="preserve">Urdu / Roman Urdu</w:t>
      </w:r>
      <w:r>
        <w:rPr>
          <w:rFonts w:ascii="Arial" w:hAnsi="Arial" w:cs="Arial" w:eastAsia="Arial"/>
          <w:color w:val="475569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475569"/>
          <w:spacing w:val="0"/>
          <w:position w:val="0"/>
          <w:sz w:val="20"/>
          <w:shd w:fill="auto" w:val="clear"/>
        </w:rPr>
        <w:t xml:space="preserve">—</w:t>
      </w:r>
      <w:r>
        <w:rPr>
          <w:rFonts w:ascii="Arial" w:hAnsi="Arial" w:cs="Arial" w:eastAsia="Arial"/>
          <w:color w:val="475569"/>
          <w:spacing w:val="0"/>
          <w:position w:val="0"/>
          <w:sz w:val="20"/>
          <w:shd w:fill="auto" w:val="clear"/>
        </w:rPr>
        <w:t xml:space="preserve"> Native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7">
    <w:abstractNumId w:val="24"/>
  </w:num>
  <w:num w:numId="40">
    <w:abstractNumId w:val="18"/>
  </w:num>
  <w:num w:numId="42">
    <w:abstractNumId w:val="12"/>
  </w:num>
  <w:num w:numId="44">
    <w:abstractNumId w:val="6"/>
  </w:num>
  <w:num w:numId="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ortfolio.auraedge.site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